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475" w:rsidRDefault="002E7475" w:rsidP="002E7475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Regulamin Konkursu  „Aktywna Kobieta w Gminie Siedlce” pod patronatem Wójta Gminy Siedlce.</w:t>
      </w:r>
    </w:p>
    <w:p w:rsidR="002E7475" w:rsidRDefault="002E7475" w:rsidP="002E7475">
      <w:pPr>
        <w:jc w:val="center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numPr>
          <w:ilvl w:val="0"/>
          <w:numId w:val="1"/>
        </w:numPr>
        <w:ind w:left="284" w:hanging="284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Postanowienia ogólne.</w:t>
      </w:r>
    </w:p>
    <w:p w:rsidR="002E7475" w:rsidRDefault="002E7475" w:rsidP="002E7475">
      <w:pPr>
        <w:ind w:left="42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1</w:t>
      </w:r>
    </w:p>
    <w:p w:rsidR="002E7475" w:rsidRDefault="002E7475" w:rsidP="002E7475">
      <w:pPr>
        <w:pStyle w:val="Akapitzlist"/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Organizatorem Konkursu „Aktywna Kobieta w Gminie Siedlce” w kategoriach:</w:t>
      </w:r>
    </w:p>
    <w:p w:rsidR="002E7475" w:rsidRDefault="002E7475" w:rsidP="002E7475">
      <w:pPr>
        <w:pStyle w:val="Akapitzlist"/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biznes - Kobieta Biznesu;</w:t>
      </w:r>
    </w:p>
    <w:p w:rsidR="002E7475" w:rsidRDefault="002E7475" w:rsidP="002E7475">
      <w:pPr>
        <w:pStyle w:val="Akapitzlist"/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społeczniczka - Kobieta Aktywna Społecznie;</w:t>
      </w:r>
    </w:p>
    <w:p w:rsidR="007F7BB0" w:rsidRDefault="002E7475" w:rsidP="007F7BB0">
      <w:pPr>
        <w:pStyle w:val="Akapitzlist"/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7F7BB0">
        <w:rPr>
          <w:rFonts w:ascii="Arial Narrow" w:hAnsi="Arial Narrow"/>
          <w:sz w:val="24"/>
          <w:szCs w:val="24"/>
        </w:rPr>
        <w:t>niebanalna - Kobieta Niebanalna;</w:t>
      </w:r>
    </w:p>
    <w:p w:rsidR="002E7475" w:rsidRPr="007F7BB0" w:rsidRDefault="002E7475" w:rsidP="007F7BB0">
      <w:pPr>
        <w:pStyle w:val="Akapitzlist"/>
        <w:ind w:left="426"/>
        <w:rPr>
          <w:rFonts w:ascii="Arial Narrow" w:hAnsi="Arial Narrow"/>
          <w:sz w:val="24"/>
          <w:szCs w:val="24"/>
        </w:rPr>
      </w:pPr>
      <w:r w:rsidRPr="007F7BB0">
        <w:rPr>
          <w:rFonts w:ascii="Arial Narrow" w:hAnsi="Arial Narrow"/>
          <w:sz w:val="24"/>
          <w:szCs w:val="24"/>
        </w:rPr>
        <w:t xml:space="preserve"> jest  Wójt  Gminy  Siedlce. </w:t>
      </w:r>
    </w:p>
    <w:p w:rsidR="002E7475" w:rsidRDefault="002E7475" w:rsidP="002E7475">
      <w:pPr>
        <w:ind w:left="42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2</w:t>
      </w:r>
    </w:p>
    <w:p w:rsidR="002E7475" w:rsidRDefault="002E7475" w:rsidP="002E7475">
      <w:pPr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Celem konkursu  jest wyróżnienie i  wspieranie aktywności  kobiet zamieszkujących  Gminę Siedlce. Zainspirowanie do  działania innych  kobiet  oraz czynny  udział mieszkańców w życiu  społecznym Gminy  Siedlce. </w:t>
      </w:r>
    </w:p>
    <w:p w:rsidR="002E7475" w:rsidRDefault="002E7475" w:rsidP="002E7475">
      <w:pPr>
        <w:ind w:left="42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3</w:t>
      </w:r>
    </w:p>
    <w:p w:rsidR="002E7475" w:rsidRDefault="002E7475" w:rsidP="002E7475">
      <w:pPr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Tytuł „Aktywnej  Kobiety  w Gminie Siedlce” przyznawany  jest  za szczególne osiągnięcia związane  z aktywnością kobiet  na terenie Gminy  Siedlce. </w:t>
      </w:r>
    </w:p>
    <w:p w:rsidR="002E7475" w:rsidRDefault="002E7475" w:rsidP="002E7475">
      <w:pPr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numPr>
          <w:ilvl w:val="0"/>
          <w:numId w:val="1"/>
        </w:numPr>
        <w:ind w:left="426" w:hanging="426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Warunki  uczestnictwa</w:t>
      </w:r>
    </w:p>
    <w:p w:rsidR="002E7475" w:rsidRDefault="002E7475" w:rsidP="002E7475">
      <w:pPr>
        <w:pStyle w:val="Akapitzlist"/>
        <w:ind w:left="426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§ 4</w:t>
      </w:r>
    </w:p>
    <w:p w:rsidR="002E7475" w:rsidRDefault="002E7475" w:rsidP="002E7475">
      <w:pPr>
        <w:pStyle w:val="Akapitzlist"/>
        <w:ind w:left="567"/>
        <w:jc w:val="center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Uczestniczkami  Konkursu  mogą zostać kobiety  zamieszkałe stale na obszarze Gminy Siedlce. </w:t>
      </w:r>
    </w:p>
    <w:p w:rsidR="002E7475" w:rsidRDefault="002E7475" w:rsidP="002E7475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Nominację na „Aktywną Kobietę Gminy  Siedlce” mogą składać:</w:t>
      </w:r>
    </w:p>
    <w:p w:rsidR="002E7475" w:rsidRDefault="002E7475" w:rsidP="002E7475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mieszkańcy Gminy  Siedlce, sołtysi  Gminy  Siedlce,  radni  Gminy  Siedlce,  </w:t>
      </w:r>
      <w:r>
        <w:rPr>
          <w:rFonts w:ascii="Arial Narrow" w:hAnsi="Arial Narrow"/>
          <w:sz w:val="24"/>
          <w:szCs w:val="24"/>
        </w:rPr>
        <w:br/>
        <w:t xml:space="preserve">przedsiębiorcy z terenu Gminy  Siedlce, koła Gospodyń Wiejskich </w:t>
      </w:r>
    </w:p>
    <w:p w:rsidR="002E7475" w:rsidRDefault="002E7475" w:rsidP="002E7475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organizacje pozarządowe;</w:t>
      </w:r>
    </w:p>
    <w:p w:rsidR="002E7475" w:rsidRDefault="002E7475" w:rsidP="002E7475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osoby  według których zgłaszana kandydatka zasługuje na tytuł „ Aktywna Kobieta Gminy Siedlce „ </w:t>
      </w:r>
    </w:p>
    <w:p w:rsidR="002E7475" w:rsidRDefault="002E7475" w:rsidP="002E7475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Osoba zgłaszająca może zgłosić swoją osobę lub inną wybraną przez siebie kobietę. Warunkiem dopuszczenia zgłoszenia jest  poprawnie wypełniony  Formularz Zgłoszeniowy (załącznik nr 1 do  niniejszego  Regulaminu) dostępny na stronie </w:t>
      </w:r>
      <w:hyperlink r:id="rId5" w:history="1">
        <w:r>
          <w:rPr>
            <w:rStyle w:val="Hipercze"/>
            <w:rFonts w:ascii="Arial Narrow" w:hAnsi="Arial Narrow"/>
            <w:sz w:val="24"/>
            <w:szCs w:val="24"/>
          </w:rPr>
          <w:t>www.gminasiedlce.pl</w:t>
        </w:r>
      </w:hyperlink>
      <w:r>
        <w:rPr>
          <w:rFonts w:ascii="Arial Narrow" w:hAnsi="Arial Narrow"/>
          <w:sz w:val="24"/>
          <w:szCs w:val="24"/>
        </w:rPr>
        <w:t xml:space="preserve"> oraz w Urzędzie Gminy  Siedlce, ul. </w:t>
      </w:r>
      <w:proofErr w:type="spellStart"/>
      <w:r>
        <w:rPr>
          <w:rFonts w:ascii="Arial Narrow" w:hAnsi="Arial Narrow"/>
          <w:sz w:val="24"/>
          <w:szCs w:val="24"/>
        </w:rPr>
        <w:t>Asłanowicza</w:t>
      </w:r>
      <w:proofErr w:type="spellEnd"/>
      <w:r>
        <w:rPr>
          <w:rFonts w:ascii="Arial Narrow" w:hAnsi="Arial Narrow"/>
          <w:sz w:val="24"/>
          <w:szCs w:val="24"/>
        </w:rPr>
        <w:t xml:space="preserve"> 10, pok. nr . 15</w:t>
      </w:r>
    </w:p>
    <w:p w:rsidR="002E7475" w:rsidRDefault="002E7475" w:rsidP="002E7475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Każda osoba może zgłosić dowolną liczbę kandydatek. </w:t>
      </w:r>
    </w:p>
    <w:p w:rsidR="002E7475" w:rsidRDefault="002E7475" w:rsidP="002E7475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Formularze zgłoszeniowe zawierające  błędy  formalne nie będą brane pod uwagę. </w:t>
      </w:r>
    </w:p>
    <w:p w:rsidR="002E7475" w:rsidRDefault="002E7475" w:rsidP="002E7475">
      <w:pPr>
        <w:jc w:val="both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jc w:val="both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numPr>
          <w:ilvl w:val="0"/>
          <w:numId w:val="1"/>
        </w:numPr>
        <w:ind w:left="426" w:hanging="338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Zasady  przyznawania nagród.</w:t>
      </w:r>
    </w:p>
    <w:p w:rsidR="002E7475" w:rsidRDefault="002E7475" w:rsidP="002E7475">
      <w:pPr>
        <w:pStyle w:val="Akapitzlist"/>
        <w:ind w:left="1800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ind w:left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5</w:t>
      </w:r>
    </w:p>
    <w:p w:rsidR="002E7475" w:rsidRDefault="002E7475" w:rsidP="002E7475">
      <w:pPr>
        <w:pStyle w:val="Akapitzlist"/>
        <w:ind w:left="0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Konkurs „Aktywna Kobieta</w:t>
      </w:r>
      <w:r w:rsidR="007F7BB0">
        <w:rPr>
          <w:rFonts w:ascii="Arial Narrow" w:hAnsi="Arial Narrow"/>
          <w:sz w:val="24"/>
          <w:szCs w:val="24"/>
        </w:rPr>
        <w:t xml:space="preserve"> w  Gminie Siedlce” w roku  2018 odbywa się w 3</w:t>
      </w:r>
      <w:r>
        <w:rPr>
          <w:rFonts w:ascii="Arial Narrow" w:hAnsi="Arial Narrow"/>
          <w:sz w:val="24"/>
          <w:szCs w:val="24"/>
        </w:rPr>
        <w:t xml:space="preserve"> kategoriach:</w:t>
      </w:r>
    </w:p>
    <w:p w:rsidR="002E7475" w:rsidRDefault="002E7475" w:rsidP="002E7475">
      <w:pPr>
        <w:pStyle w:val="Akapitzli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biznes – Kobieta Biznesu;</w:t>
      </w:r>
    </w:p>
    <w:p w:rsidR="002E7475" w:rsidRDefault="002E7475" w:rsidP="002E7475">
      <w:pPr>
        <w:pStyle w:val="Akapitzli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społeczniczka -  Kobieta Aktywna Społecznie;</w:t>
      </w:r>
    </w:p>
    <w:p w:rsidR="002E7475" w:rsidRDefault="002E7475" w:rsidP="002E7475">
      <w:pPr>
        <w:pStyle w:val="Akapitzli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ni</w:t>
      </w:r>
      <w:r w:rsidR="007F7BB0">
        <w:rPr>
          <w:rFonts w:ascii="Arial Narrow" w:hAnsi="Arial Narrow"/>
          <w:sz w:val="24"/>
          <w:szCs w:val="24"/>
        </w:rPr>
        <w:t>ebanalna -  Kobieta Niebanalna.</w:t>
      </w:r>
    </w:p>
    <w:p w:rsidR="002E7475" w:rsidRDefault="002E7475" w:rsidP="002E7475">
      <w:pPr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Kryteria kategorii:</w:t>
      </w:r>
    </w:p>
    <w:p w:rsidR="002E7475" w:rsidRDefault="002E7475" w:rsidP="002E7475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Kobieta, która  czynnie uczestniczy  w życiu  społecznym środowiska lokalnego i która jest  wzorem  godnym naśladowania;</w:t>
      </w:r>
    </w:p>
    <w:p w:rsidR="002E7475" w:rsidRDefault="002E7475" w:rsidP="002E7475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Kobieta, która co  najmniej od roku podejmuje działania mające na celu pomoc i  wsparcie społeczeństwa lokalnego;</w:t>
      </w:r>
    </w:p>
    <w:p w:rsidR="002E7475" w:rsidRDefault="002E7475" w:rsidP="002E7475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Kobieta, która  zdobyła zaufanie środowiska lokalnego  i  wprowadza  innowacyjne rozwiązania w jego  obrębie – Działaczki Organizacji, Kół  Gospodyń Wiejskich, Sołtyski, Policjantki, Żołnierki, Strażaczki;</w:t>
      </w:r>
    </w:p>
    <w:p w:rsidR="002E7475" w:rsidRDefault="002E7475" w:rsidP="002E7475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Kobieta z powodzeniem prowadząca własną działalność gospodarczą;</w:t>
      </w:r>
    </w:p>
    <w:p w:rsidR="002E7475" w:rsidRDefault="002E7475" w:rsidP="002E7475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Kobieta niebanalna – np. hafciarka, florystka, malarka, pisarka, sportsmenka. Odnosząca sukcesy  w swojej kategorii -  uzyskane dyplomy, wyróżnienia itd. </w:t>
      </w:r>
    </w:p>
    <w:p w:rsidR="002E7475" w:rsidRDefault="002E7475" w:rsidP="002E7475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Zgłoszone kandydatury powinny  spełniać minimum dwa kryteria. </w:t>
      </w:r>
    </w:p>
    <w:p w:rsidR="002E7475" w:rsidRDefault="002E7475" w:rsidP="002E7475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Osoby nagrodzone w ubiegłej edycji konkursu są wyłączone z edycji tegorocznej. </w:t>
      </w:r>
    </w:p>
    <w:p w:rsidR="002E7475" w:rsidRDefault="002E7475" w:rsidP="002E7475">
      <w:pPr>
        <w:pStyle w:val="Akapitzlist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numPr>
          <w:ilvl w:val="0"/>
          <w:numId w:val="1"/>
        </w:numPr>
        <w:ind w:left="426" w:hanging="426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Termin i  warunki  nadsyłania formularzy  zgłoszeniowych.</w:t>
      </w:r>
    </w:p>
    <w:p w:rsidR="002E7475" w:rsidRDefault="002E7475" w:rsidP="002E7475">
      <w:pPr>
        <w:pStyle w:val="Akapitzlist"/>
        <w:ind w:left="426"/>
        <w:rPr>
          <w:rFonts w:ascii="Arial Narrow" w:hAnsi="Arial Narrow"/>
          <w:b/>
          <w:sz w:val="24"/>
          <w:szCs w:val="24"/>
        </w:rPr>
      </w:pPr>
    </w:p>
    <w:p w:rsidR="002E7475" w:rsidRDefault="002E7475" w:rsidP="002E7475">
      <w:pPr>
        <w:pStyle w:val="Akapitzlist"/>
        <w:ind w:left="42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6</w:t>
      </w:r>
    </w:p>
    <w:p w:rsidR="002E7475" w:rsidRDefault="002E7475" w:rsidP="002E7475">
      <w:pPr>
        <w:pStyle w:val="Akapitzlist"/>
        <w:ind w:left="426"/>
        <w:jc w:val="center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Formularze zgłoszeniowe można dostarczyć osobiście oraz przesłać pocztą na adres - Urząd Gminy Siedlce, ul. </w:t>
      </w:r>
      <w:proofErr w:type="spellStart"/>
      <w:r>
        <w:rPr>
          <w:rFonts w:ascii="Arial Narrow" w:hAnsi="Arial Narrow"/>
          <w:sz w:val="24"/>
          <w:szCs w:val="24"/>
        </w:rPr>
        <w:t>Asłanowicza</w:t>
      </w:r>
      <w:proofErr w:type="spellEnd"/>
      <w:r>
        <w:rPr>
          <w:rFonts w:ascii="Arial Narrow" w:hAnsi="Arial Narrow"/>
          <w:sz w:val="24"/>
          <w:szCs w:val="24"/>
        </w:rPr>
        <w:t xml:space="preserve"> 10, 08-110 Siedlce, z dopiskiem na kopercie „Konkurs Aktywna Kobieta w Gminie Siedlce”.</w:t>
      </w:r>
    </w:p>
    <w:p w:rsidR="002E7475" w:rsidRDefault="007F7BB0" w:rsidP="002E7475">
      <w:pPr>
        <w:pStyle w:val="Akapitzlist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Termin nadsyłania upływa dnia 23 lutego  2018</w:t>
      </w:r>
      <w:r w:rsidR="002E7475">
        <w:rPr>
          <w:rFonts w:ascii="Arial Narrow" w:hAnsi="Arial Narrow"/>
          <w:sz w:val="24"/>
          <w:szCs w:val="24"/>
        </w:rPr>
        <w:t xml:space="preserve"> roku. Decyduje data wpływu zgłoszenia. Zgłoszenia przychodzące po  tym terminie nie będą rozpatrywane. </w:t>
      </w:r>
    </w:p>
    <w:p w:rsidR="002E7475" w:rsidRDefault="002E7475" w:rsidP="002E7475">
      <w:pPr>
        <w:pStyle w:val="Akapitzlist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Zgłoszenia w zaklejonej  kopercie lub innym opakowaniu  trwale zamykanym powinny  być wyraźnie opisane i  dodatkowo  oznaczone kategorią konkursową w której  biorą udział. </w:t>
      </w:r>
    </w:p>
    <w:p w:rsidR="002E7475" w:rsidRDefault="002E7475" w:rsidP="002E7475">
      <w:pPr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numPr>
          <w:ilvl w:val="0"/>
          <w:numId w:val="1"/>
        </w:numPr>
        <w:ind w:left="284" w:hanging="295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Kapituła Konkursu</w:t>
      </w:r>
    </w:p>
    <w:p w:rsidR="002E7475" w:rsidRDefault="002E7475" w:rsidP="002E7475">
      <w:pPr>
        <w:pStyle w:val="Akapitzlist"/>
        <w:ind w:left="284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ind w:left="284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7</w:t>
      </w:r>
    </w:p>
    <w:p w:rsidR="002E7475" w:rsidRDefault="002E7475" w:rsidP="002E7475">
      <w:pPr>
        <w:pStyle w:val="Akapitzlist"/>
        <w:ind w:left="284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Tytuł „Aktywnej  Kobiety  Gminy  Siedlce„ w kategorii  „Kobieta Aktywna w Gminie Siedlce” przyznawana jest  przez Kapitułę Konkursową. </w:t>
      </w:r>
    </w:p>
    <w:p w:rsidR="002E7475" w:rsidRDefault="002E7475" w:rsidP="002E7475">
      <w:pPr>
        <w:pStyle w:val="Akapitzlist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Członków Kapituły  Konkursowej  powołuje Organizator Konkursu czyli  Wójt  Gminy  Siedlce. </w:t>
      </w:r>
    </w:p>
    <w:p w:rsidR="002E7475" w:rsidRDefault="002E7475" w:rsidP="002E7475">
      <w:pPr>
        <w:pStyle w:val="Akapitzlist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Kapitule przewodniczy  Przewodniczący Kapituły  wybrany przez członków Kapituły  Konkursu.</w:t>
      </w:r>
    </w:p>
    <w:p w:rsidR="002E7475" w:rsidRDefault="002E7475" w:rsidP="002E7475">
      <w:pPr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numPr>
          <w:ilvl w:val="0"/>
          <w:numId w:val="1"/>
        </w:numPr>
        <w:ind w:left="284" w:hanging="284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Tryb przyznawania Tytułu</w:t>
      </w:r>
    </w:p>
    <w:p w:rsidR="002E7475" w:rsidRDefault="002E7475" w:rsidP="002E7475">
      <w:pPr>
        <w:pStyle w:val="Akapitzlist"/>
        <w:ind w:left="284"/>
        <w:rPr>
          <w:rFonts w:ascii="Arial Narrow" w:hAnsi="Arial Narrow"/>
          <w:b/>
          <w:sz w:val="24"/>
          <w:szCs w:val="24"/>
        </w:rPr>
      </w:pPr>
    </w:p>
    <w:p w:rsidR="002E7475" w:rsidRDefault="002E7475" w:rsidP="002E7475">
      <w:pPr>
        <w:pStyle w:val="Akapitzlist"/>
        <w:ind w:left="284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8</w:t>
      </w:r>
    </w:p>
    <w:p w:rsidR="002E7475" w:rsidRDefault="002E7475" w:rsidP="002E7475">
      <w:pPr>
        <w:pStyle w:val="Akapitzlist"/>
        <w:ind w:left="284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Wśród nadesłanych  zgłoszeń Ka</w:t>
      </w:r>
      <w:r w:rsidR="007F7BB0">
        <w:rPr>
          <w:rFonts w:ascii="Arial Narrow" w:hAnsi="Arial Narrow"/>
          <w:sz w:val="24"/>
          <w:szCs w:val="24"/>
        </w:rPr>
        <w:t>pituła Konkursu wybierze trzy</w:t>
      </w:r>
      <w:r>
        <w:rPr>
          <w:rFonts w:ascii="Arial Narrow" w:hAnsi="Arial Narrow"/>
          <w:sz w:val="24"/>
          <w:szCs w:val="24"/>
        </w:rPr>
        <w:t xml:space="preserve"> laureatki.</w:t>
      </w:r>
    </w:p>
    <w:p w:rsidR="002E7475" w:rsidRDefault="002E7475" w:rsidP="002E7475">
      <w:pPr>
        <w:pStyle w:val="Akapitzlist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Każdy  Członek Komisji ocenia wszystkie kandydatki  przyznając punkty w skali  od 1 do  5.</w:t>
      </w:r>
    </w:p>
    <w:p w:rsidR="002E7475" w:rsidRDefault="002E7475" w:rsidP="002E7475">
      <w:pPr>
        <w:pStyle w:val="Akapitzlist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Kapituła po zliczeniu wszystkich  punktów, wybiera po  jednej  kandydatce, która zdobyła  największą ich  liczbę w swojej kategorii. Kandydatka która otrzymała największą liczbę punktów zostaje laureatką Konkursu. </w:t>
      </w:r>
    </w:p>
    <w:p w:rsidR="002E7475" w:rsidRDefault="002E7475" w:rsidP="002E7475">
      <w:pPr>
        <w:pStyle w:val="Akapitzlist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przypadku, gdy  kilka kandydatek otrzyma jednakową ilość punktów, o  wyborze laureatki decyduje Przewodniczący  Komisji. </w:t>
      </w:r>
    </w:p>
    <w:p w:rsidR="002E7475" w:rsidRDefault="002E7475" w:rsidP="002E7475">
      <w:pPr>
        <w:pStyle w:val="Akapitzlist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Decyzja Komisji  jest  ostateczna i  nie przysługuje odwołanie od niej.</w:t>
      </w:r>
    </w:p>
    <w:p w:rsidR="002E7475" w:rsidRDefault="002E7475" w:rsidP="002E7475">
      <w:pPr>
        <w:pStyle w:val="Akapitzlist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Laureatka zostanie poinformowana o  przyznanym tytule. Warunkiem otrzymania nagrody  jest  obecność na gali  wręczenia nagród.  </w:t>
      </w:r>
    </w:p>
    <w:p w:rsidR="002E7475" w:rsidRDefault="002E7475" w:rsidP="002E7475">
      <w:pPr>
        <w:pStyle w:val="Akapitzlist"/>
        <w:ind w:left="0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ind w:left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9</w:t>
      </w:r>
    </w:p>
    <w:p w:rsidR="002E7475" w:rsidRDefault="002E7475" w:rsidP="002E7475">
      <w:pPr>
        <w:pStyle w:val="Akapitzlist"/>
        <w:ind w:left="0"/>
        <w:jc w:val="center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Nagrodę główną stanowi statuetka oraz nagroda rzeczowa. </w:t>
      </w:r>
    </w:p>
    <w:p w:rsidR="002E7475" w:rsidRDefault="002E7475" w:rsidP="002E7475">
      <w:pPr>
        <w:pStyle w:val="Akapitzlist"/>
        <w:ind w:left="0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pStyle w:val="Akapitzlist"/>
        <w:ind w:left="0"/>
        <w:rPr>
          <w:rFonts w:ascii="Arial Narrow" w:hAnsi="Arial Narrow"/>
          <w:b/>
          <w:sz w:val="24"/>
          <w:szCs w:val="24"/>
        </w:rPr>
      </w:pPr>
    </w:p>
    <w:p w:rsidR="002E7475" w:rsidRDefault="002E7475" w:rsidP="002E7475">
      <w:pPr>
        <w:pStyle w:val="Akapitzlist"/>
        <w:numPr>
          <w:ilvl w:val="0"/>
          <w:numId w:val="1"/>
        </w:numPr>
        <w:ind w:left="426" w:hanging="426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Informacje dodatkowe</w:t>
      </w:r>
    </w:p>
    <w:p w:rsidR="002E7475" w:rsidRDefault="002E7475" w:rsidP="002E7475">
      <w:pPr>
        <w:jc w:val="center"/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10</w:t>
      </w:r>
    </w:p>
    <w:p w:rsidR="002E7475" w:rsidRDefault="002E7475" w:rsidP="002E7475">
      <w:pPr>
        <w:pStyle w:val="Akapitzlist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Wszelkie dodatkowe informacje na temat  Konkursu  można uzyskać w siedzibie Urzędu  Gminy  Siedlce, ul. </w:t>
      </w:r>
      <w:proofErr w:type="spellStart"/>
      <w:r>
        <w:rPr>
          <w:rFonts w:ascii="Arial Narrow" w:hAnsi="Arial Narrow"/>
          <w:sz w:val="24"/>
          <w:szCs w:val="24"/>
        </w:rPr>
        <w:t>Asłanowicza</w:t>
      </w:r>
      <w:proofErr w:type="spellEnd"/>
      <w:r>
        <w:rPr>
          <w:rFonts w:ascii="Arial Narrow" w:hAnsi="Arial Narrow"/>
          <w:sz w:val="24"/>
          <w:szCs w:val="24"/>
        </w:rPr>
        <w:t xml:space="preserve"> 10,</w:t>
      </w:r>
      <w:r w:rsidR="007F7BB0">
        <w:rPr>
          <w:rFonts w:ascii="Arial Narrow" w:hAnsi="Arial Narrow"/>
          <w:sz w:val="24"/>
          <w:szCs w:val="24"/>
        </w:rPr>
        <w:t xml:space="preserve"> pod telefonem 25 63 277 31 w.43 u pana Jacka </w:t>
      </w:r>
      <w:proofErr w:type="spellStart"/>
      <w:r w:rsidR="007F7BB0">
        <w:rPr>
          <w:rFonts w:ascii="Arial Narrow" w:hAnsi="Arial Narrow"/>
          <w:sz w:val="24"/>
          <w:szCs w:val="24"/>
        </w:rPr>
        <w:t>Kuźniarskiego</w:t>
      </w:r>
      <w:proofErr w:type="spellEnd"/>
      <w:r w:rsidR="007F7BB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 w:rsidR="007F7BB0">
        <w:rPr>
          <w:rFonts w:ascii="Arial Narrow" w:hAnsi="Arial Narrow"/>
          <w:sz w:val="24"/>
          <w:szCs w:val="24"/>
        </w:rPr>
        <w:t>raz drogą @ na adres: sekretarz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@gminasiedlce.pl</w:t>
      </w:r>
    </w:p>
    <w:p w:rsidR="002E7475" w:rsidRDefault="002E7475" w:rsidP="002E7475">
      <w:pPr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rPr>
          <w:rFonts w:ascii="Arial Narrow" w:hAnsi="Arial Narrow"/>
          <w:sz w:val="24"/>
          <w:szCs w:val="24"/>
        </w:rPr>
      </w:pPr>
    </w:p>
    <w:p w:rsidR="002E7475" w:rsidRDefault="002E7475" w:rsidP="002E7475">
      <w:pPr>
        <w:ind w:left="637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dr inż. Henryk Brodowski </w:t>
      </w:r>
    </w:p>
    <w:p w:rsidR="002E7475" w:rsidRDefault="002E7475" w:rsidP="002E7475">
      <w:pPr>
        <w:ind w:left="637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Wójt  Gminy  Siedlce </w:t>
      </w:r>
    </w:p>
    <w:p w:rsidR="00776F77" w:rsidRDefault="00776F77"/>
    <w:sectPr w:rsidR="00776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5889"/>
    <w:multiLevelType w:val="hybridMultilevel"/>
    <w:tmpl w:val="7E8C5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36BB"/>
    <w:multiLevelType w:val="hybridMultilevel"/>
    <w:tmpl w:val="46D86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F0739"/>
    <w:multiLevelType w:val="hybridMultilevel"/>
    <w:tmpl w:val="80D86B5E"/>
    <w:lvl w:ilvl="0" w:tplc="772A1086">
      <w:start w:val="1"/>
      <w:numFmt w:val="lowerLetter"/>
      <w:lvlText w:val="%1)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D65571"/>
    <w:multiLevelType w:val="hybridMultilevel"/>
    <w:tmpl w:val="C6648B5A"/>
    <w:lvl w:ilvl="0" w:tplc="868ACF64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63CF3"/>
    <w:multiLevelType w:val="hybridMultilevel"/>
    <w:tmpl w:val="CEB22A1A"/>
    <w:lvl w:ilvl="0" w:tplc="B90EF8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A370ED"/>
    <w:multiLevelType w:val="hybridMultilevel"/>
    <w:tmpl w:val="911C4750"/>
    <w:lvl w:ilvl="0" w:tplc="AB6CC844">
      <w:start w:val="1"/>
      <w:numFmt w:val="upperRoman"/>
      <w:lvlText w:val="%1."/>
      <w:lvlJc w:val="left"/>
      <w:pPr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336C5D"/>
    <w:multiLevelType w:val="hybridMultilevel"/>
    <w:tmpl w:val="A81CED92"/>
    <w:lvl w:ilvl="0" w:tplc="C4A0A8FE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3D44DC"/>
    <w:multiLevelType w:val="hybridMultilevel"/>
    <w:tmpl w:val="F2380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44C0E"/>
    <w:multiLevelType w:val="hybridMultilevel"/>
    <w:tmpl w:val="B036A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C6D4D"/>
    <w:multiLevelType w:val="hybridMultilevel"/>
    <w:tmpl w:val="CB6C6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84"/>
    <w:rsid w:val="002E7475"/>
    <w:rsid w:val="00776F77"/>
    <w:rsid w:val="007F7BB0"/>
    <w:rsid w:val="0096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D8E98-63AD-4F29-A109-0CE20AEC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4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E747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E7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689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j_kuzniarski</dc:creator>
  <cp:keywords/>
  <dc:description/>
  <cp:lastModifiedBy>j_kuzniarski</cp:lastModifiedBy>
  <cp:revision>5</cp:revision>
  <dcterms:created xsi:type="dcterms:W3CDTF">2018-02-01T09:45:00Z</dcterms:created>
  <dcterms:modified xsi:type="dcterms:W3CDTF">2018-02-01T09:55:00Z</dcterms:modified>
</cp:coreProperties>
</file>